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D05" w:rsidRDefault="00BB4D05" w:rsidP="00BB0646">
      <w:pPr>
        <w:pStyle w:val="Heading2"/>
        <w:spacing w:before="0" w:beforeAutospacing="0" w:after="0" w:afterAutospacing="0"/>
        <w:jc w:val="right"/>
        <w:rPr>
          <w:sz w:val="24"/>
          <w:szCs w:val="24"/>
        </w:rPr>
      </w:pPr>
      <w:r>
        <w:rPr>
          <w:sz w:val="24"/>
          <w:szCs w:val="24"/>
        </w:rPr>
        <w:tab/>
        <w:t>Проект</w:t>
      </w:r>
    </w:p>
    <w:p w:rsidR="00BB4D05" w:rsidRDefault="00BB4D05" w:rsidP="00BB0646">
      <w:pPr>
        <w:pStyle w:val="Heading2"/>
        <w:spacing w:before="0" w:beforeAutospacing="0" w:after="0" w:afterAutospacing="0"/>
        <w:jc w:val="right"/>
        <w:rPr>
          <w:sz w:val="24"/>
          <w:szCs w:val="24"/>
        </w:rPr>
      </w:pPr>
    </w:p>
    <w:p w:rsidR="00BB4D05" w:rsidRDefault="00BB4D05" w:rsidP="00BB0646">
      <w:pPr>
        <w:jc w:val="both"/>
      </w:pPr>
      <w:r>
        <w:t xml:space="preserve">                                                                                             </w:t>
      </w:r>
      <w:r>
        <w:tab/>
      </w:r>
    </w:p>
    <w:p w:rsidR="00BB4D05" w:rsidRDefault="00BB4D05" w:rsidP="00BB0646">
      <w:pPr>
        <w:jc w:val="center"/>
        <w:rPr>
          <w:b/>
          <w:sz w:val="28"/>
          <w:szCs w:val="28"/>
        </w:rPr>
      </w:pPr>
    </w:p>
    <w:p w:rsidR="00BB4D05" w:rsidRPr="0006513F" w:rsidRDefault="00BB4D05" w:rsidP="00BB0646">
      <w:pPr>
        <w:jc w:val="center"/>
        <w:rPr>
          <w:b/>
          <w:sz w:val="28"/>
          <w:szCs w:val="28"/>
        </w:rPr>
      </w:pPr>
      <w:r w:rsidRPr="0006513F">
        <w:rPr>
          <w:b/>
          <w:sz w:val="28"/>
          <w:szCs w:val="28"/>
        </w:rPr>
        <w:t>ПАСПОРТ</w:t>
      </w:r>
    </w:p>
    <w:p w:rsidR="00BB4D05" w:rsidRPr="0006513F" w:rsidRDefault="00BB4D05" w:rsidP="00BB06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BB4D05" w:rsidRDefault="00BB4D05" w:rsidP="00BB0646">
      <w:pPr>
        <w:jc w:val="center"/>
        <w:rPr>
          <w:b/>
        </w:rPr>
      </w:pPr>
      <w:r w:rsidRPr="003524BD">
        <w:rPr>
          <w:b/>
        </w:rPr>
        <w:t>«</w:t>
      </w:r>
      <w:r>
        <w:rPr>
          <w:b/>
        </w:rPr>
        <w:t>Профилактика терроризма и экстремизма на территории МО «Ивангородское городское поселение»</w:t>
      </w:r>
      <w:r w:rsidRPr="003524BD">
        <w:rPr>
          <w:b/>
        </w:rPr>
        <w:t>.</w:t>
      </w:r>
    </w:p>
    <w:p w:rsidR="00BB4D05" w:rsidRDefault="00BB4D05" w:rsidP="00BB0646">
      <w:pPr>
        <w:jc w:val="center"/>
        <w:rPr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235"/>
        <w:gridCol w:w="7229"/>
      </w:tblGrid>
      <w:tr w:rsidR="00BB4D05" w:rsidRPr="0006513F" w:rsidTr="00F00BFD"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05" w:rsidRPr="0006513F" w:rsidRDefault="00BB4D05" w:rsidP="00963827">
            <w:pPr>
              <w:pStyle w:val="a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6513F">
              <w:rPr>
                <w:rFonts w:ascii="Times New Roman" w:hAnsi="Times New Roman"/>
                <w:sz w:val="28"/>
                <w:szCs w:val="28"/>
              </w:rPr>
              <w:t>Срок реализации</w:t>
            </w:r>
          </w:p>
          <w:p w:rsidR="00BB4D05" w:rsidRPr="0006513F" w:rsidRDefault="00BB4D05" w:rsidP="00963827">
            <w:pPr>
              <w:pStyle w:val="a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06513F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4D05" w:rsidRPr="00802593" w:rsidRDefault="00BB4D05" w:rsidP="00E002DD">
            <w:pPr>
              <w:ind w:firstLine="601"/>
              <w:rPr>
                <w:sz w:val="28"/>
                <w:szCs w:val="28"/>
              </w:rPr>
            </w:pPr>
            <w:r w:rsidRPr="00802593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802593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5</w:t>
            </w:r>
            <w:r w:rsidRPr="00802593">
              <w:rPr>
                <w:sz w:val="28"/>
                <w:szCs w:val="28"/>
              </w:rPr>
              <w:t xml:space="preserve"> годы</w:t>
            </w:r>
          </w:p>
        </w:tc>
      </w:tr>
      <w:tr w:rsidR="00BB4D05" w:rsidRPr="0006513F" w:rsidTr="00F00BFD"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05" w:rsidRPr="0006513F" w:rsidRDefault="00BB4D05" w:rsidP="00963827">
            <w:pPr>
              <w:pStyle w:val="a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6513F"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06513F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4D05" w:rsidRPr="00802593" w:rsidRDefault="00BB4D05" w:rsidP="00DB1F8D">
            <w:pPr>
              <w:rPr>
                <w:sz w:val="28"/>
                <w:szCs w:val="28"/>
              </w:rPr>
            </w:pPr>
            <w:r w:rsidRPr="00802593">
              <w:rPr>
                <w:sz w:val="28"/>
                <w:szCs w:val="28"/>
              </w:rPr>
              <w:t>Администрации МО «</w:t>
            </w:r>
            <w:r>
              <w:rPr>
                <w:sz w:val="28"/>
                <w:szCs w:val="28"/>
              </w:rPr>
              <w:t>Ивангородское городское поселение</w:t>
            </w:r>
            <w:r w:rsidRPr="00802593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, </w:t>
            </w:r>
            <w:r w:rsidRPr="00802593">
              <w:rPr>
                <w:sz w:val="28"/>
                <w:szCs w:val="28"/>
              </w:rPr>
              <w:t>Главный специалист по гражданской обороне и чрезвычайных ситуаци</w:t>
            </w:r>
            <w:r>
              <w:rPr>
                <w:sz w:val="28"/>
                <w:szCs w:val="28"/>
              </w:rPr>
              <w:t>ях</w:t>
            </w:r>
          </w:p>
        </w:tc>
      </w:tr>
      <w:tr w:rsidR="00BB4D05" w:rsidRPr="0006513F" w:rsidTr="00F00BFD"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05" w:rsidRPr="0006513F" w:rsidRDefault="00BB4D05" w:rsidP="00963827">
            <w:pPr>
              <w:pStyle w:val="a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6513F">
              <w:rPr>
                <w:rFonts w:ascii="Times New Roman" w:hAnsi="Times New Roman"/>
                <w:sz w:val="28"/>
                <w:szCs w:val="28"/>
              </w:rPr>
              <w:t xml:space="preserve">Участники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06513F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4D05" w:rsidRPr="005624E9" w:rsidRDefault="00BB4D05" w:rsidP="007A5C1B">
            <w:pPr>
              <w:pStyle w:val="Heading1"/>
              <w:jc w:val="both"/>
              <w:rPr>
                <w:rFonts w:ascii="Times New Roman" w:hAnsi="Times New Roman"/>
                <w:b w:val="0"/>
                <w:color w:val="000000"/>
              </w:rPr>
            </w:pPr>
            <w:r w:rsidRPr="005624E9">
              <w:rPr>
                <w:rFonts w:ascii="Times New Roman" w:hAnsi="Times New Roman"/>
                <w:b w:val="0"/>
                <w:color w:val="000000"/>
              </w:rPr>
              <w:t>Администрация МО «</w:t>
            </w:r>
            <w:r>
              <w:rPr>
                <w:rFonts w:ascii="Times New Roman" w:hAnsi="Times New Roman"/>
                <w:b w:val="0"/>
                <w:color w:val="000000"/>
              </w:rPr>
              <w:t>Ивангородское городское поселение</w:t>
            </w:r>
            <w:r w:rsidRPr="005624E9">
              <w:rPr>
                <w:rFonts w:ascii="Times New Roman" w:hAnsi="Times New Roman"/>
                <w:b w:val="0"/>
                <w:color w:val="000000"/>
              </w:rPr>
              <w:t>»,</w:t>
            </w:r>
            <w:r w:rsidRPr="005624E9">
              <w:rPr>
                <w:rFonts w:ascii="Times New Roman" w:hAnsi="Times New Roman"/>
                <w:color w:val="000000"/>
              </w:rPr>
              <w:t xml:space="preserve"> </w:t>
            </w:r>
            <w:r w:rsidRPr="005624E9">
              <w:rPr>
                <w:rFonts w:ascii="Times New Roman" w:hAnsi="Times New Roman"/>
                <w:b w:val="0"/>
                <w:color w:val="000000"/>
              </w:rPr>
              <w:t>Главный специалист по ГО и ЧС АМО «</w:t>
            </w:r>
            <w:r>
              <w:rPr>
                <w:rFonts w:ascii="Times New Roman" w:hAnsi="Times New Roman"/>
                <w:b w:val="0"/>
                <w:color w:val="000000"/>
              </w:rPr>
              <w:t>Ивангородское городское поселение</w:t>
            </w:r>
            <w:r w:rsidRPr="005624E9">
              <w:rPr>
                <w:rFonts w:ascii="Times New Roman" w:hAnsi="Times New Roman"/>
                <w:b w:val="0"/>
                <w:color w:val="000000"/>
              </w:rPr>
              <w:t>», директор МКУ «ИКДЦ» МО «</w:t>
            </w:r>
            <w:r>
              <w:rPr>
                <w:rFonts w:ascii="Times New Roman" w:hAnsi="Times New Roman"/>
                <w:b w:val="0"/>
                <w:color w:val="000000"/>
              </w:rPr>
              <w:t>Ивангородское городское поселение</w:t>
            </w:r>
            <w:r w:rsidRPr="005624E9">
              <w:rPr>
                <w:rFonts w:ascii="Times New Roman" w:hAnsi="Times New Roman"/>
                <w:b w:val="0"/>
                <w:color w:val="000000"/>
              </w:rPr>
              <w:t>», директор МКУ «Центр спорта МО «</w:t>
            </w:r>
            <w:r>
              <w:rPr>
                <w:rFonts w:ascii="Times New Roman" w:hAnsi="Times New Roman"/>
                <w:b w:val="0"/>
                <w:color w:val="000000"/>
              </w:rPr>
              <w:t>Ивангородское городское поселение</w:t>
            </w:r>
            <w:r w:rsidRPr="005624E9">
              <w:rPr>
                <w:rFonts w:ascii="Times New Roman" w:hAnsi="Times New Roman"/>
                <w:b w:val="0"/>
                <w:color w:val="000000"/>
              </w:rPr>
              <w:t>», Ивангородский гуманитарно-технический институт (филиал) ГУАП, Молодежный совет при Главе Администрации МО «</w:t>
            </w:r>
            <w:r>
              <w:rPr>
                <w:rFonts w:ascii="Times New Roman" w:hAnsi="Times New Roman"/>
                <w:b w:val="0"/>
                <w:color w:val="000000"/>
              </w:rPr>
              <w:t>Ивангородское городское поселение</w:t>
            </w:r>
            <w:r w:rsidRPr="005624E9">
              <w:rPr>
                <w:rFonts w:ascii="Times New Roman" w:hAnsi="Times New Roman"/>
                <w:b w:val="0"/>
                <w:color w:val="000000"/>
              </w:rPr>
              <w:t>».</w:t>
            </w:r>
          </w:p>
          <w:p w:rsidR="00BB4D05" w:rsidRPr="00802593" w:rsidRDefault="00BB4D05" w:rsidP="00963827">
            <w:pPr>
              <w:jc w:val="both"/>
              <w:rPr>
                <w:sz w:val="28"/>
                <w:szCs w:val="28"/>
              </w:rPr>
            </w:pPr>
            <w:r w:rsidRPr="00802593">
              <w:rPr>
                <w:sz w:val="28"/>
                <w:szCs w:val="28"/>
              </w:rPr>
              <w:t xml:space="preserve"> </w:t>
            </w:r>
          </w:p>
        </w:tc>
      </w:tr>
      <w:tr w:rsidR="00BB4D05" w:rsidRPr="0006513F" w:rsidTr="00F00BFD"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05" w:rsidRPr="0006513F" w:rsidRDefault="00BB4D05" w:rsidP="00963827">
            <w:pPr>
              <w:pStyle w:val="a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6513F">
              <w:rPr>
                <w:rFonts w:ascii="Times New Roman" w:hAnsi="Times New Roman"/>
                <w:sz w:val="28"/>
                <w:szCs w:val="28"/>
              </w:rPr>
              <w:t xml:space="preserve">Цель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06513F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4D05" w:rsidRPr="002021E0" w:rsidRDefault="00BB4D05" w:rsidP="002021E0">
            <w:pPr>
              <w:shd w:val="clear" w:color="auto" w:fill="FFFFFF"/>
              <w:rPr>
                <w:sz w:val="28"/>
                <w:szCs w:val="28"/>
                <w:lang w:eastAsia="en-US"/>
              </w:rPr>
            </w:pPr>
            <w:r w:rsidRPr="002021E0">
              <w:rPr>
                <w:sz w:val="28"/>
                <w:szCs w:val="28"/>
                <w:lang w:eastAsia="en-US"/>
              </w:rPr>
              <w:t>Профилактика экстремизма и терроризма, минимизация и (или) ликвидация последствий их проявлений</w:t>
            </w:r>
          </w:p>
          <w:p w:rsidR="00BB4D05" w:rsidRPr="00802593" w:rsidRDefault="00BB4D05" w:rsidP="00963827">
            <w:pPr>
              <w:jc w:val="both"/>
              <w:rPr>
                <w:sz w:val="28"/>
                <w:szCs w:val="28"/>
              </w:rPr>
            </w:pPr>
          </w:p>
        </w:tc>
      </w:tr>
      <w:tr w:rsidR="00BB4D05" w:rsidRPr="0006513F" w:rsidTr="00F00BFD"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05" w:rsidRPr="0006513F" w:rsidRDefault="00BB4D05" w:rsidP="00F62A25">
            <w:pPr>
              <w:pStyle w:val="a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6513F">
              <w:rPr>
                <w:rFonts w:ascii="Times New Roman" w:hAnsi="Times New Roman"/>
                <w:sz w:val="28"/>
                <w:szCs w:val="28"/>
              </w:rPr>
              <w:t xml:space="preserve">Задачи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06513F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4D05" w:rsidRPr="002021E0" w:rsidRDefault="00BB4D05" w:rsidP="002021E0">
            <w:pPr>
              <w:pStyle w:val="1"/>
              <w:shd w:val="clear" w:color="auto" w:fill="FFFFFF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1. </w:t>
            </w:r>
            <w:r w:rsidRPr="002021E0">
              <w:rPr>
                <w:sz w:val="28"/>
                <w:szCs w:val="28"/>
                <w:lang w:eastAsia="en-US"/>
              </w:rPr>
              <w:t xml:space="preserve">Проведение  мероприятий по профилактике терроризма и экстремизма, минимизации и (или) ликвидации последствий их проявлений.  </w:t>
            </w:r>
          </w:p>
          <w:p w:rsidR="00BB4D05" w:rsidRPr="002021E0" w:rsidRDefault="00BB4D05" w:rsidP="002021E0">
            <w:pPr>
              <w:pStyle w:val="1"/>
              <w:shd w:val="clear" w:color="auto" w:fill="FFFFFF"/>
              <w:ind w:left="0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2. </w:t>
            </w:r>
            <w:r w:rsidRPr="002021E0">
              <w:rPr>
                <w:sz w:val="28"/>
                <w:szCs w:val="28"/>
                <w:lang w:eastAsia="en-US"/>
              </w:rPr>
              <w:t>Информационно-разъяснительная и просветительская  работа с  населением  по разъяснению преступной сущности идеологии терроризма и экстремизма.</w:t>
            </w:r>
          </w:p>
          <w:p w:rsidR="00BB4D05" w:rsidRPr="002021E0" w:rsidRDefault="00BB4D05" w:rsidP="002021E0">
            <w:pPr>
              <w:pStyle w:val="1"/>
              <w:shd w:val="clear" w:color="auto" w:fill="FFFFFF"/>
              <w:ind w:left="0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3. </w:t>
            </w:r>
            <w:r w:rsidRPr="002021E0">
              <w:rPr>
                <w:sz w:val="28"/>
                <w:szCs w:val="28"/>
                <w:lang w:eastAsia="en-US"/>
              </w:rPr>
              <w:t>Содействие правоохранительным  органам в выявлении правонарушений и преступлений данной категории</w:t>
            </w:r>
          </w:p>
          <w:p w:rsidR="00BB4D05" w:rsidRPr="00802593" w:rsidRDefault="00BB4D05" w:rsidP="00963827">
            <w:pPr>
              <w:ind w:firstLine="601"/>
              <w:jc w:val="both"/>
              <w:rPr>
                <w:sz w:val="28"/>
                <w:szCs w:val="28"/>
              </w:rPr>
            </w:pPr>
          </w:p>
        </w:tc>
      </w:tr>
      <w:tr w:rsidR="00BB4D05" w:rsidRPr="0006513F" w:rsidTr="00F00BFD"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05" w:rsidRPr="0006513F" w:rsidRDefault="00BB4D05" w:rsidP="00F62A25">
            <w:pPr>
              <w:pStyle w:val="a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6513F">
              <w:rPr>
                <w:rFonts w:ascii="Times New Roman" w:hAnsi="Times New Roman"/>
                <w:sz w:val="28"/>
                <w:szCs w:val="28"/>
              </w:rPr>
              <w:t xml:space="preserve">Ожидаемые (конечные) результаты реализации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06513F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4D05" w:rsidRPr="002021E0" w:rsidRDefault="00BB4D05" w:rsidP="002021E0">
            <w:pPr>
              <w:numPr>
                <w:ilvl w:val="0"/>
                <w:numId w:val="4"/>
              </w:numPr>
              <w:tabs>
                <w:tab w:val="clear" w:pos="720"/>
                <w:tab w:val="num" w:pos="72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2021E0">
              <w:rPr>
                <w:sz w:val="28"/>
                <w:szCs w:val="28"/>
              </w:rPr>
              <w:t>Создание условий для безопасного проживания населения на территории МО «</w:t>
            </w:r>
            <w:r w:rsidRPr="00DB1F8D">
              <w:rPr>
                <w:color w:val="000000"/>
                <w:sz w:val="28"/>
                <w:szCs w:val="28"/>
              </w:rPr>
              <w:t>Ивангородское городское поселение</w:t>
            </w:r>
            <w:r w:rsidRPr="002021E0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.</w:t>
            </w:r>
            <w:r w:rsidRPr="002021E0">
              <w:rPr>
                <w:sz w:val="28"/>
                <w:szCs w:val="28"/>
              </w:rPr>
              <w:t xml:space="preserve"> </w:t>
            </w:r>
          </w:p>
          <w:p w:rsidR="00BB4D05" w:rsidRPr="002021E0" w:rsidRDefault="00BB4D05" w:rsidP="002021E0">
            <w:pPr>
              <w:numPr>
                <w:ilvl w:val="0"/>
                <w:numId w:val="4"/>
              </w:numPr>
              <w:tabs>
                <w:tab w:val="clear" w:pos="720"/>
                <w:tab w:val="num" w:pos="72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2021E0">
              <w:rPr>
                <w:sz w:val="28"/>
                <w:szCs w:val="28"/>
              </w:rPr>
              <w:t>Совершенствование форм и методов работы органов местного самоуправления по профилактике проявлений терроризма и экстремизма.</w:t>
            </w:r>
          </w:p>
          <w:p w:rsidR="00BB4D05" w:rsidRPr="002021E0" w:rsidRDefault="00BB4D05" w:rsidP="002021E0">
            <w:pPr>
              <w:numPr>
                <w:ilvl w:val="0"/>
                <w:numId w:val="4"/>
              </w:numPr>
              <w:tabs>
                <w:tab w:val="clear" w:pos="720"/>
                <w:tab w:val="num" w:pos="72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2021E0">
              <w:rPr>
                <w:sz w:val="28"/>
                <w:szCs w:val="28"/>
              </w:rPr>
              <w:t>Повышение уровня компетентности сотрудников муниципальных учреждений в вопросах противодействия проявлениям терроризма и экстремизма.</w:t>
            </w:r>
          </w:p>
          <w:p w:rsidR="00BB4D05" w:rsidRPr="002021E0" w:rsidRDefault="00BB4D05" w:rsidP="002021E0">
            <w:pPr>
              <w:jc w:val="both"/>
              <w:rPr>
                <w:sz w:val="28"/>
                <w:szCs w:val="28"/>
              </w:rPr>
            </w:pPr>
            <w:r w:rsidRPr="002021E0">
              <w:rPr>
                <w:sz w:val="28"/>
                <w:szCs w:val="28"/>
              </w:rPr>
              <w:t>Создание эффективной системы правовых, организационных и идеологических механизмов противодействия экстремизму, этнической и  религиозной нетерпимости.</w:t>
            </w:r>
          </w:p>
        </w:tc>
      </w:tr>
      <w:tr w:rsidR="00BB4D05" w:rsidRPr="0006513F" w:rsidTr="00F00BFD"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05" w:rsidRPr="0006513F" w:rsidRDefault="00BB4D05" w:rsidP="00F62A25">
            <w:pPr>
              <w:pStyle w:val="a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6513F">
              <w:rPr>
                <w:rFonts w:ascii="Times New Roman" w:hAnsi="Times New Roman"/>
                <w:sz w:val="28"/>
                <w:szCs w:val="28"/>
              </w:rPr>
              <w:t xml:space="preserve">Проекты, реализуемые в рамках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06513F">
              <w:rPr>
                <w:rFonts w:ascii="Times New Roman" w:hAnsi="Times New Roman"/>
                <w:sz w:val="28"/>
                <w:szCs w:val="28"/>
              </w:rPr>
              <w:t xml:space="preserve"> 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4D05" w:rsidRPr="00802593" w:rsidRDefault="00BB4D05" w:rsidP="00963827">
            <w:pPr>
              <w:jc w:val="both"/>
              <w:rPr>
                <w:sz w:val="28"/>
                <w:szCs w:val="28"/>
              </w:rPr>
            </w:pPr>
            <w:r w:rsidRPr="00802593">
              <w:rPr>
                <w:sz w:val="28"/>
                <w:szCs w:val="28"/>
              </w:rPr>
              <w:t>Обеспечение функционирования и развитие Территориально-распределенной автоматизированной информационно-управляющей системы "Система-112 Ленинградской области"</w:t>
            </w:r>
          </w:p>
        </w:tc>
      </w:tr>
      <w:tr w:rsidR="00BB4D05" w:rsidRPr="0006513F" w:rsidTr="00F00BFD"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05" w:rsidRPr="0006513F" w:rsidRDefault="00BB4D05" w:rsidP="00F62A25">
            <w:pPr>
              <w:pStyle w:val="a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02593">
              <w:rPr>
                <w:rFonts w:ascii="Times New Roman" w:hAnsi="Times New Roman"/>
                <w:sz w:val="28"/>
                <w:szCs w:val="28"/>
              </w:rPr>
              <w:t>Комплекс процессных мероприятий, направленных на достижение цели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4D05" w:rsidRPr="00761ADB" w:rsidRDefault="00BB4D05" w:rsidP="002021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761ADB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Обеспечение</w:t>
            </w:r>
            <w:r w:rsidRPr="00761A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безопасности</w:t>
            </w:r>
            <w:r w:rsidRPr="00761ADB">
              <w:rPr>
                <w:sz w:val="28"/>
                <w:szCs w:val="28"/>
              </w:rPr>
              <w:t xml:space="preserve"> граждан на территории МО «</w:t>
            </w:r>
            <w:r w:rsidRPr="00DB1F8D">
              <w:rPr>
                <w:color w:val="000000"/>
                <w:sz w:val="28"/>
                <w:szCs w:val="28"/>
              </w:rPr>
              <w:t>Ивангородское городское поселение</w:t>
            </w:r>
            <w:r w:rsidRPr="00761ADB">
              <w:rPr>
                <w:sz w:val="28"/>
                <w:szCs w:val="28"/>
              </w:rPr>
              <w:t>»:</w:t>
            </w:r>
          </w:p>
          <w:p w:rsidR="00BB4D05" w:rsidRPr="002021E0" w:rsidRDefault="00BB4D05" w:rsidP="002021E0">
            <w:pPr>
              <w:jc w:val="both"/>
              <w:rPr>
                <w:sz w:val="28"/>
                <w:szCs w:val="28"/>
              </w:rPr>
            </w:pPr>
            <w:r w:rsidRPr="002021E0">
              <w:rPr>
                <w:sz w:val="28"/>
                <w:szCs w:val="28"/>
              </w:rPr>
              <w:t>-  сведение к минимуму проявлений терроризма и экстремизма на территории МО «</w:t>
            </w:r>
            <w:r w:rsidRPr="00DB1F8D">
              <w:rPr>
                <w:color w:val="000000"/>
                <w:sz w:val="28"/>
                <w:szCs w:val="28"/>
              </w:rPr>
              <w:t>Ивангородское городское поселение</w:t>
            </w:r>
            <w:r w:rsidRPr="002021E0">
              <w:rPr>
                <w:sz w:val="28"/>
                <w:szCs w:val="28"/>
              </w:rPr>
              <w:t>»;</w:t>
            </w:r>
          </w:p>
          <w:p w:rsidR="00BB4D05" w:rsidRPr="002021E0" w:rsidRDefault="00BB4D05" w:rsidP="002021E0">
            <w:pPr>
              <w:jc w:val="both"/>
              <w:rPr>
                <w:sz w:val="28"/>
                <w:szCs w:val="28"/>
              </w:rPr>
            </w:pPr>
            <w:r w:rsidRPr="002021E0">
              <w:rPr>
                <w:sz w:val="28"/>
                <w:szCs w:val="28"/>
              </w:rPr>
              <w:t>- привлечение граждан,  общественных организаций  для обеспечения максимальной эффективности     деятельности по профилактике терроризма и экстремизма;</w:t>
            </w:r>
          </w:p>
          <w:p w:rsidR="00BB4D05" w:rsidRDefault="00BB4D05" w:rsidP="002021E0">
            <w:pPr>
              <w:rPr>
                <w:sz w:val="28"/>
                <w:szCs w:val="28"/>
              </w:rPr>
            </w:pPr>
            <w:r w:rsidRPr="002021E0">
              <w:rPr>
                <w:sz w:val="28"/>
                <w:szCs w:val="28"/>
              </w:rPr>
              <w:t>- проведение воспитательной, пропагандистской работы с населением, направленной  на предупреждение  терроризма;</w:t>
            </w:r>
          </w:p>
          <w:p w:rsidR="00BB4D05" w:rsidRDefault="00BB4D05" w:rsidP="002021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физическая охрана объектов культуры и спорта;</w:t>
            </w:r>
          </w:p>
          <w:p w:rsidR="00BB4D05" w:rsidRDefault="00BB4D05" w:rsidP="00761AD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</w:t>
            </w:r>
            <w:r w:rsidRPr="00761ADB">
              <w:rPr>
                <w:sz w:val="28"/>
                <w:szCs w:val="28"/>
              </w:rPr>
              <w:t>риобретение наглядной агитации и спецлитературы</w:t>
            </w:r>
            <w:r>
              <w:rPr>
                <w:sz w:val="28"/>
                <w:szCs w:val="28"/>
              </w:rPr>
              <w:t>.</w:t>
            </w:r>
          </w:p>
          <w:p w:rsidR="00BB4D05" w:rsidRPr="002021E0" w:rsidRDefault="00BB4D05" w:rsidP="004C2F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2021E0">
              <w:rPr>
                <w:sz w:val="28"/>
                <w:szCs w:val="28"/>
              </w:rPr>
              <w:t xml:space="preserve"> Обеспечение работы системы видеонаблюдения «Безопасный город». </w:t>
            </w:r>
          </w:p>
          <w:p w:rsidR="00BB4D05" w:rsidRPr="00761ADB" w:rsidRDefault="00BB4D05" w:rsidP="002021E0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761ADB">
              <w:rPr>
                <w:sz w:val="28"/>
                <w:szCs w:val="28"/>
              </w:rPr>
              <w:t>3. В сфере культуры и воспитания молодежи:</w:t>
            </w:r>
          </w:p>
          <w:p w:rsidR="00BB4D05" w:rsidRDefault="00BB4D05" w:rsidP="002021E0">
            <w:pPr>
              <w:jc w:val="both"/>
              <w:rPr>
                <w:sz w:val="28"/>
                <w:szCs w:val="28"/>
              </w:rPr>
            </w:pPr>
            <w:r w:rsidRPr="002021E0">
              <w:rPr>
                <w:sz w:val="28"/>
                <w:szCs w:val="28"/>
              </w:rPr>
              <w:t xml:space="preserve">- пресечение деятельности и запрещение символики экстремистских групп и организаций на территории поселения; </w:t>
            </w:r>
          </w:p>
          <w:p w:rsidR="00BB4D05" w:rsidRPr="002021E0" w:rsidRDefault="00BB4D05" w:rsidP="002021E0">
            <w:pPr>
              <w:jc w:val="both"/>
              <w:rPr>
                <w:sz w:val="28"/>
                <w:szCs w:val="28"/>
              </w:rPr>
            </w:pPr>
          </w:p>
          <w:p w:rsidR="00BB4D05" w:rsidRPr="0006513F" w:rsidRDefault="00BB4D05" w:rsidP="00963827">
            <w:pPr>
              <w:jc w:val="both"/>
              <w:rPr>
                <w:sz w:val="28"/>
                <w:szCs w:val="28"/>
              </w:rPr>
            </w:pPr>
          </w:p>
        </w:tc>
      </w:tr>
      <w:tr w:rsidR="00BB4D05" w:rsidRPr="0006513F" w:rsidTr="00F00BFD"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05" w:rsidRPr="0006513F" w:rsidRDefault="00BB4D05" w:rsidP="00963827">
            <w:pPr>
              <w:pStyle w:val="a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6513F">
              <w:rPr>
                <w:rFonts w:ascii="Times New Roman" w:hAnsi="Times New Roman"/>
                <w:sz w:val="28"/>
                <w:szCs w:val="28"/>
              </w:rPr>
              <w:t xml:space="preserve">Финансовое обеспечение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06513F">
              <w:rPr>
                <w:rFonts w:ascii="Times New Roman" w:hAnsi="Times New Roman"/>
                <w:sz w:val="28"/>
                <w:szCs w:val="28"/>
              </w:rPr>
              <w:t>программы- всего, в том числе по годам реализации</w:t>
            </w:r>
          </w:p>
          <w:p w:rsidR="00BB4D05" w:rsidRPr="0006513F" w:rsidRDefault="00BB4D05" w:rsidP="00963827">
            <w:pPr>
              <w:rPr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4D05" w:rsidRPr="0006513F" w:rsidRDefault="00BB4D05" w:rsidP="00963827">
            <w:pPr>
              <w:tabs>
                <w:tab w:val="left" w:pos="1360"/>
              </w:tabs>
              <w:jc w:val="both"/>
              <w:rPr>
                <w:sz w:val="28"/>
                <w:szCs w:val="28"/>
              </w:rPr>
            </w:pPr>
            <w:r w:rsidRPr="0006513F">
              <w:rPr>
                <w:sz w:val="28"/>
                <w:szCs w:val="28"/>
              </w:rPr>
              <w:t xml:space="preserve">Обеспечение </w:t>
            </w:r>
            <w:r>
              <w:rPr>
                <w:sz w:val="28"/>
                <w:szCs w:val="28"/>
              </w:rPr>
              <w:t>муниципальной</w:t>
            </w:r>
            <w:r w:rsidRPr="0006513F">
              <w:rPr>
                <w:sz w:val="28"/>
                <w:szCs w:val="28"/>
              </w:rPr>
              <w:t xml:space="preserve"> программы составит 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         </w:t>
            </w:r>
            <w:r w:rsidRPr="0006513F">
              <w:rPr>
                <w:sz w:val="28"/>
                <w:szCs w:val="28"/>
              </w:rPr>
              <w:t xml:space="preserve"> тыс. рублей, в том числе:</w:t>
            </w:r>
          </w:p>
          <w:p w:rsidR="00BB4D05" w:rsidRPr="0006513F" w:rsidRDefault="00BB4D05" w:rsidP="00963827">
            <w:pPr>
              <w:jc w:val="both"/>
              <w:rPr>
                <w:sz w:val="28"/>
                <w:szCs w:val="28"/>
              </w:rPr>
            </w:pPr>
            <w:r w:rsidRPr="0006513F">
              <w:rPr>
                <w:sz w:val="28"/>
                <w:szCs w:val="28"/>
              </w:rPr>
              <w:t xml:space="preserve">  202</w:t>
            </w:r>
            <w:r>
              <w:rPr>
                <w:sz w:val="28"/>
                <w:szCs w:val="28"/>
              </w:rPr>
              <w:t>3</w:t>
            </w:r>
            <w:r w:rsidRPr="0006513F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      </w:t>
            </w:r>
            <w:r w:rsidRPr="0006513F">
              <w:rPr>
                <w:sz w:val="28"/>
                <w:szCs w:val="28"/>
              </w:rPr>
              <w:t>рублей</w:t>
            </w:r>
            <w:r>
              <w:rPr>
                <w:sz w:val="28"/>
                <w:szCs w:val="28"/>
              </w:rPr>
              <w:t>.</w:t>
            </w:r>
            <w:r w:rsidRPr="0006513F">
              <w:rPr>
                <w:sz w:val="28"/>
                <w:szCs w:val="28"/>
              </w:rPr>
              <w:t xml:space="preserve"> </w:t>
            </w:r>
          </w:p>
          <w:p w:rsidR="00BB4D05" w:rsidRPr="0006513F" w:rsidRDefault="00BB4D05" w:rsidP="00963827">
            <w:pPr>
              <w:jc w:val="both"/>
              <w:rPr>
                <w:sz w:val="28"/>
                <w:szCs w:val="28"/>
              </w:rPr>
            </w:pPr>
            <w:r w:rsidRPr="0006513F">
              <w:rPr>
                <w:sz w:val="28"/>
                <w:szCs w:val="28"/>
              </w:rPr>
              <w:t xml:space="preserve">  202</w:t>
            </w:r>
            <w:r>
              <w:rPr>
                <w:sz w:val="28"/>
                <w:szCs w:val="28"/>
              </w:rPr>
              <w:t>4</w:t>
            </w:r>
            <w:r w:rsidRPr="0006513F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      </w:t>
            </w:r>
            <w:r w:rsidRPr="0006513F">
              <w:rPr>
                <w:sz w:val="28"/>
                <w:szCs w:val="28"/>
              </w:rPr>
              <w:t>рублей</w:t>
            </w:r>
            <w:r>
              <w:rPr>
                <w:sz w:val="28"/>
                <w:szCs w:val="28"/>
              </w:rPr>
              <w:t>.</w:t>
            </w:r>
          </w:p>
          <w:p w:rsidR="00BB4D05" w:rsidRPr="0006513F" w:rsidRDefault="00BB4D05" w:rsidP="00881EBF">
            <w:pPr>
              <w:jc w:val="both"/>
              <w:rPr>
                <w:sz w:val="28"/>
                <w:szCs w:val="28"/>
              </w:rPr>
            </w:pPr>
            <w:r w:rsidRPr="0006513F">
              <w:rPr>
                <w:sz w:val="28"/>
                <w:szCs w:val="28"/>
              </w:rPr>
              <w:t xml:space="preserve">  202</w:t>
            </w:r>
            <w:r>
              <w:rPr>
                <w:sz w:val="28"/>
                <w:szCs w:val="28"/>
              </w:rPr>
              <w:t>5</w:t>
            </w:r>
            <w:r w:rsidRPr="0006513F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      </w:t>
            </w:r>
            <w:r w:rsidRPr="0006513F">
              <w:rPr>
                <w:sz w:val="28"/>
                <w:szCs w:val="28"/>
              </w:rPr>
              <w:t>рублей.</w:t>
            </w:r>
          </w:p>
        </w:tc>
      </w:tr>
    </w:tbl>
    <w:p w:rsidR="00BB4D05" w:rsidRDefault="00BB4D05" w:rsidP="00B66537"/>
    <w:sectPr w:rsidR="00BB4D05" w:rsidSect="008B6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13DF3"/>
    <w:multiLevelType w:val="hybridMultilevel"/>
    <w:tmpl w:val="8B8E47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101BC2"/>
    <w:multiLevelType w:val="hybridMultilevel"/>
    <w:tmpl w:val="52FAB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AC724B"/>
    <w:multiLevelType w:val="multilevel"/>
    <w:tmpl w:val="EAC64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7387A80"/>
    <w:multiLevelType w:val="hybridMultilevel"/>
    <w:tmpl w:val="C7FEF8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0646"/>
    <w:rsid w:val="0006513F"/>
    <w:rsid w:val="000725D1"/>
    <w:rsid w:val="001C4460"/>
    <w:rsid w:val="002021E0"/>
    <w:rsid w:val="00285674"/>
    <w:rsid w:val="003524BD"/>
    <w:rsid w:val="003C1C29"/>
    <w:rsid w:val="00425A39"/>
    <w:rsid w:val="004C2F1F"/>
    <w:rsid w:val="00530B20"/>
    <w:rsid w:val="00554969"/>
    <w:rsid w:val="005624E9"/>
    <w:rsid w:val="00696374"/>
    <w:rsid w:val="006A7CDD"/>
    <w:rsid w:val="00761ADB"/>
    <w:rsid w:val="00773226"/>
    <w:rsid w:val="007A31C6"/>
    <w:rsid w:val="007A5C1B"/>
    <w:rsid w:val="00802593"/>
    <w:rsid w:val="00881EBF"/>
    <w:rsid w:val="008B6A7D"/>
    <w:rsid w:val="00963827"/>
    <w:rsid w:val="009F6E9E"/>
    <w:rsid w:val="00A12DA2"/>
    <w:rsid w:val="00B66537"/>
    <w:rsid w:val="00B91FA2"/>
    <w:rsid w:val="00BB0646"/>
    <w:rsid w:val="00BB4D05"/>
    <w:rsid w:val="00C55167"/>
    <w:rsid w:val="00CE187B"/>
    <w:rsid w:val="00D85406"/>
    <w:rsid w:val="00DB1F8D"/>
    <w:rsid w:val="00E002DD"/>
    <w:rsid w:val="00F00BFD"/>
    <w:rsid w:val="00F161D7"/>
    <w:rsid w:val="00F62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646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A5C1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link w:val="Heading2Char"/>
    <w:uiPriority w:val="99"/>
    <w:qFormat/>
    <w:rsid w:val="00BB064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A5C1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B0646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a">
    <w:name w:val="Нормальный (таблица)"/>
    <w:basedOn w:val="Normal"/>
    <w:next w:val="Normal"/>
    <w:uiPriority w:val="99"/>
    <w:rsid w:val="00BB064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0">
    <w:name w:val="Прижатый влево"/>
    <w:basedOn w:val="Normal"/>
    <w:next w:val="Normal"/>
    <w:uiPriority w:val="99"/>
    <w:rsid w:val="00BB0646"/>
    <w:pPr>
      <w:widowControl w:val="0"/>
      <w:autoSpaceDE w:val="0"/>
      <w:autoSpaceDN w:val="0"/>
      <w:adjustRightInd w:val="0"/>
      <w:jc w:val="center"/>
    </w:pPr>
    <w:rPr>
      <w:rFonts w:ascii="Arial" w:hAnsi="Arial"/>
    </w:rPr>
  </w:style>
  <w:style w:type="character" w:customStyle="1" w:styleId="2">
    <w:name w:val="Основной текст (2)"/>
    <w:uiPriority w:val="99"/>
    <w:rsid w:val="00BB0646"/>
    <w:rPr>
      <w:rFonts w:ascii="Times New Roman" w:hAnsi="Times New Roman"/>
      <w:color w:val="000000"/>
      <w:spacing w:val="10"/>
      <w:w w:val="100"/>
      <w:position w:val="0"/>
      <w:sz w:val="24"/>
      <w:u w:val="none"/>
      <w:shd w:val="clear" w:color="auto" w:fill="FFFFFF"/>
      <w:lang w:val="ru-RU" w:eastAsia="ru-RU"/>
    </w:rPr>
  </w:style>
  <w:style w:type="paragraph" w:styleId="ListParagraph">
    <w:name w:val="List Paragraph"/>
    <w:basedOn w:val="Normal"/>
    <w:uiPriority w:val="99"/>
    <w:qFormat/>
    <w:rsid w:val="00802593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2021E0"/>
    <w:pPr>
      <w:ind w:left="720"/>
      <w:contextualSpacing/>
    </w:pPr>
    <w:rPr>
      <w:rFonts w:eastAsia="Calibri"/>
    </w:rPr>
  </w:style>
  <w:style w:type="paragraph" w:styleId="NormalWeb">
    <w:name w:val="Normal (Web)"/>
    <w:basedOn w:val="Normal"/>
    <w:uiPriority w:val="99"/>
    <w:rsid w:val="002021E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985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2</Pages>
  <Words>500</Words>
  <Characters>2852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komfin12</cp:lastModifiedBy>
  <cp:revision>6</cp:revision>
  <cp:lastPrinted>2021-11-10T12:43:00Z</cp:lastPrinted>
  <dcterms:created xsi:type="dcterms:W3CDTF">2022-11-09T12:34:00Z</dcterms:created>
  <dcterms:modified xsi:type="dcterms:W3CDTF">2023-11-08T09:18:00Z</dcterms:modified>
</cp:coreProperties>
</file>